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83" w:rsidRDefault="00192A83" w:rsidP="00192A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E66172" w:rsidRDefault="00E66172" w:rsidP="00E6617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2F391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国家开放大学2019年工商管理</w:t>
      </w:r>
    </w:p>
    <w:p w:rsidR="00E66172" w:rsidRPr="00DD22F2" w:rsidRDefault="00E66172" w:rsidP="00E66172">
      <w:pPr>
        <w:jc w:val="center"/>
      </w:pPr>
      <w:r w:rsidRPr="002F391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案例设计与分析大赛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文本作品</w:t>
      </w:r>
      <w:r w:rsidRPr="002F391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获奖名单</w:t>
      </w:r>
    </w:p>
    <w:p w:rsidR="00E66172" w:rsidRPr="00DD22F2" w:rsidRDefault="00E66172" w:rsidP="00E66172"/>
    <w:tbl>
      <w:tblPr>
        <w:tblW w:w="9082" w:type="dxa"/>
        <w:jc w:val="center"/>
        <w:tblLayout w:type="fixed"/>
        <w:tblLook w:val="04A0"/>
      </w:tblPr>
      <w:tblGrid>
        <w:gridCol w:w="672"/>
        <w:gridCol w:w="709"/>
        <w:gridCol w:w="3260"/>
        <w:gridCol w:w="1134"/>
        <w:gridCol w:w="1597"/>
        <w:gridCol w:w="851"/>
        <w:gridCol w:w="859"/>
      </w:tblGrid>
      <w:tr w:rsidR="00E66172" w:rsidRPr="007738FA" w:rsidTr="00B75AA0">
        <w:trPr>
          <w:trHeight w:val="375"/>
          <w:jc w:val="center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738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66172" w:rsidRPr="00DD22F2" w:rsidTr="00B75AA0">
        <w:trPr>
          <w:trHeight w:val="90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分部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参赛者或小组代表姓名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创作小组其他成员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 w:rsidR="00E66172" w:rsidRPr="00DD22F2" w:rsidTr="00B75AA0">
        <w:trPr>
          <w:trHeight w:val="37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王老板到底做错了什么？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孙坤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1734001455657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郭媛媛</w:t>
            </w:r>
          </w:p>
        </w:tc>
      </w:tr>
      <w:tr w:rsidR="00E66172" w:rsidRPr="00DD22F2" w:rsidTr="00B75AA0">
        <w:trPr>
          <w:trHeight w:val="37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基于数字化供应链的生鲜O2O新零售商业模式创新——以叮咚买菜为例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江小英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1833001400333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郑健民</w:t>
            </w:r>
          </w:p>
        </w:tc>
      </w:tr>
      <w:tr w:rsidR="00E66172" w:rsidRPr="00DD22F2" w:rsidTr="00B75AA0">
        <w:trPr>
          <w:trHeight w:val="37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中</w:t>
            </w:r>
            <w:proofErr w:type="gramStart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北证券</w:t>
            </w:r>
            <w:proofErr w:type="gramEnd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的客户流失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陈春扬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1821201201573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王胜利</w:t>
            </w:r>
          </w:p>
        </w:tc>
      </w:tr>
      <w:tr w:rsidR="00E66172" w:rsidRPr="00DD22F2" w:rsidTr="00B75AA0">
        <w:trPr>
          <w:trHeight w:val="37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顺义国泰商场</w:t>
            </w:r>
            <w:proofErr w:type="gramEnd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将何去何从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郭伟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1811001251890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马新亚</w:t>
            </w: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</w:r>
            <w:proofErr w:type="gramStart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刘俊旭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杨炳彦</w:t>
            </w:r>
          </w:p>
        </w:tc>
      </w:tr>
      <w:tr w:rsidR="00E66172" w:rsidRPr="00DD22F2" w:rsidTr="00B75AA0">
        <w:trPr>
          <w:trHeight w:val="37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昔日炙手可热的大卖场生意，怎么成了烫手山芋？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刘旭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1733001200658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徐长梅</w:t>
            </w: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</w:r>
            <w:proofErr w:type="gramStart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凌镇涛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刘俊</w:t>
            </w:r>
          </w:p>
        </w:tc>
      </w:tr>
      <w:tr w:rsidR="00E66172" w:rsidRPr="00DD22F2" w:rsidTr="00B75AA0">
        <w:trPr>
          <w:trHeight w:val="37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公司精英的出走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魏佳华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1835001212962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吴琳群</w:t>
            </w:r>
            <w:proofErr w:type="gramEnd"/>
          </w:p>
        </w:tc>
      </w:tr>
      <w:tr w:rsidR="00E66172" w:rsidRPr="00DD22F2" w:rsidTr="00B75AA0">
        <w:trPr>
          <w:trHeight w:val="37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微</w:t>
            </w:r>
            <w:proofErr w:type="gramStart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商团队共商</w:t>
            </w:r>
            <w:proofErr w:type="gramEnd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能否共享？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黄圆圆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1843001262770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胡建国</w:t>
            </w: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</w:r>
            <w:proofErr w:type="gramStart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侯强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李俊达</w:t>
            </w:r>
          </w:p>
        </w:tc>
      </w:tr>
      <w:tr w:rsidR="00E66172" w:rsidRPr="00DD22F2" w:rsidTr="00B75AA0">
        <w:trPr>
          <w:trHeight w:val="37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SD建筑开发公司项目助理招聘与选拔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宋学鑫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1821201201568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王胜利</w:t>
            </w:r>
          </w:p>
        </w:tc>
      </w:tr>
      <w:tr w:rsidR="00E66172" w:rsidRPr="00DD22F2" w:rsidTr="00B75AA0">
        <w:trPr>
          <w:trHeight w:val="37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绿森苗圃</w:t>
            </w:r>
            <w:proofErr w:type="gramEnd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转型升级谋大局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卢术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1543004250060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刘皓琳</w:t>
            </w:r>
          </w:p>
        </w:tc>
      </w:tr>
      <w:tr w:rsidR="00E66172" w:rsidRPr="00DD22F2" w:rsidTr="00B75AA0">
        <w:trPr>
          <w:trHeight w:val="37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恒威的精益生产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刘玉观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1833101401051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吕娟</w:t>
            </w:r>
          </w:p>
        </w:tc>
      </w:tr>
    </w:tbl>
    <w:p w:rsidR="00E66172" w:rsidRPr="00DD22F2" w:rsidRDefault="00E66172" w:rsidP="00E66172"/>
    <w:p w:rsidR="00E66172" w:rsidRPr="00DD22F2" w:rsidRDefault="00E66172" w:rsidP="00E66172"/>
    <w:tbl>
      <w:tblPr>
        <w:tblW w:w="9215" w:type="dxa"/>
        <w:tblInd w:w="-318" w:type="dxa"/>
        <w:tblLayout w:type="fixed"/>
        <w:tblLook w:val="04A0"/>
      </w:tblPr>
      <w:tblGrid>
        <w:gridCol w:w="710"/>
        <w:gridCol w:w="709"/>
        <w:gridCol w:w="3118"/>
        <w:gridCol w:w="1134"/>
        <w:gridCol w:w="1701"/>
        <w:gridCol w:w="992"/>
        <w:gridCol w:w="851"/>
      </w:tblGrid>
      <w:tr w:rsidR="00E66172" w:rsidRPr="005A0BD1" w:rsidTr="00B75AA0">
        <w:trPr>
          <w:trHeight w:val="375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0B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分部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参赛者或小组代表姓名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创作小组其他成员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引发不满的</w:t>
            </w:r>
            <w:r w:rsidRPr="005A0BD1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360</w:t>
            </w: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度考评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1734001207497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唐古月、郑伟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沈际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大范经理的烦恼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黄风珍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1921201400383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张宝弘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信息洪流</w:t>
            </w: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中微信信息流</w:t>
            </w:r>
            <w:proofErr w:type="gramEnd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广告的成败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程凯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1333101200163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王荷琴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先科北京公司的绩效考核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韩珊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1821201201576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李飞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精准营销如何成就</w:t>
            </w: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安慕希年</w:t>
            </w:r>
            <w:proofErr w:type="gramEnd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销</w:t>
            </w: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百亿的神话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王鹏程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1733101250363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王荷琴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山山家</w:t>
            </w:r>
            <w:r w:rsidRPr="005A0BD1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---</w:t>
            </w: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幸福烘焙由内而外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周俊伟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1733001254671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汤 俊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宁波贝铭进出口</w:t>
            </w:r>
            <w:proofErr w:type="gramEnd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有限公司的采购管理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韩丽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1733101450624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倪清燃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把工人的“不满”变“不舍”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孙艳坤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1861101200200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毋星</w:t>
            </w: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贾琴叶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公</w:t>
            </w: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斌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成也“内容”，败也“内容”——如何看待小红书从“红”到“黑”？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张伟军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1733001200022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王珊珊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马鞍山</w:t>
            </w: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弘</w:t>
            </w:r>
            <w:proofErr w:type="gramEnd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大公司如何度过危机？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邢斌斌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1834001202591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吴</w:t>
            </w: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琴萍</w:t>
            </w: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龙剑</w:t>
            </w:r>
            <w:proofErr w:type="gramEnd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胡万蓉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超级用户思维“孩子王”不再烦恼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1861101454431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赵小明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做人与做事：远达服装离成功还有多“远”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程学思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18160009200009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黄颖欣、张水基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谢晖</w:t>
            </w: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丰壮丽</w:t>
            </w: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张宏伟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阻碍</w:t>
            </w: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怡</w:t>
            </w:r>
            <w:proofErr w:type="gramEnd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东集团发展的三大难题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孙艳坤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1861101200200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</w:t>
            </w: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可尚</w:t>
            </w: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邹</w:t>
            </w:r>
            <w:proofErr w:type="gramEnd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虎虎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公</w:t>
            </w: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斌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中河街道“腾笼换鸟”，</w:t>
            </w:r>
            <w:r w:rsidRPr="005A0BD1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NB568</w:t>
            </w: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“电商换市”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唐林兵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1833101450986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倪清燃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王伟的烦恼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霍俊潮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1814001200022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魏子暄</w:t>
            </w: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雷睿兵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张爱玲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吉林睿康生物科技有限公司发展模式案例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罗立源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1822001451275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曹冬梅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员工流失——果园老农“爱得好无力”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王丽萍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1711001403739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赵志红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乡镇汽车销售企业的发展新路—以朝阳县感动汽贸公司为例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侯玉影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1821001459124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张丽</w:t>
            </w: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</w: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魏颖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隋欣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特色“古堡”景区的保护性开发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蔡庆玲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1714001254812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李倩倩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公司转型的救命稻草——“高铁救护车”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高春利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1861101202334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5A0BD1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5A0BD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梅仲云</w:t>
            </w:r>
            <w:proofErr w:type="gramEnd"/>
          </w:p>
        </w:tc>
      </w:tr>
    </w:tbl>
    <w:p w:rsidR="00E66172" w:rsidRPr="00DD22F2" w:rsidRDefault="00E66172" w:rsidP="00E66172">
      <w:pPr>
        <w:jc w:val="center"/>
      </w:pPr>
    </w:p>
    <w:tbl>
      <w:tblPr>
        <w:tblW w:w="9215" w:type="dxa"/>
        <w:tblInd w:w="-318" w:type="dxa"/>
        <w:tblLayout w:type="fixed"/>
        <w:tblLook w:val="04A0"/>
      </w:tblPr>
      <w:tblGrid>
        <w:gridCol w:w="710"/>
        <w:gridCol w:w="709"/>
        <w:gridCol w:w="3118"/>
        <w:gridCol w:w="1134"/>
        <w:gridCol w:w="1701"/>
        <w:gridCol w:w="992"/>
        <w:gridCol w:w="851"/>
      </w:tblGrid>
      <w:tr w:rsidR="00E66172" w:rsidRPr="00943316" w:rsidTr="00B75AA0">
        <w:trPr>
          <w:trHeight w:val="375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分部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参赛者或小组代表姓名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创作小组其他成员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7738FA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7738F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刘总的领导风格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孙振洲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1821201201567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李飞</w:t>
            </w:r>
          </w:p>
        </w:tc>
      </w:tr>
      <w:tr w:rsidR="00E66172" w:rsidRPr="0099474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X石油公司的难题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于伟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192120141878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张宝弘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瑞星公司的人力资源管理问题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王寿东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1822001452647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代福兵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县棉麻公司的生存与发展困境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姚成文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1934001218037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朱祥林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奇风公司，你还可以再成长吗？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汤大锋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1833001453094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马骏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新零售背景</w:t>
            </w: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下盒马</w:t>
            </w:r>
            <w:proofErr w:type="gramEnd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生鲜电子商务</w:t>
            </w:r>
            <w:r w:rsidRPr="00943316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O2O</w:t>
            </w: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营销模式研究商务</w:t>
            </w:r>
            <w:r w:rsidRPr="00943316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020</w:t>
            </w: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营销模式研究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梁娜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1837001251111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孙艳梅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摇摇欲坠的“星辰”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胡俊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1843001281261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严广丹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辛治杰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不让中间商赚差价，打造化肥销售终端零售商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张胜乐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1441001201225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李茜</w:t>
            </w: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张伟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“驻点直销”模式</w:t>
            </w: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给大型</w:t>
            </w:r>
            <w:proofErr w:type="gramEnd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国有企业带来的辉煌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滕柱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1934001218031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朱祥林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小马</w:t>
            </w: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云老板</w:t>
            </w:r>
            <w:proofErr w:type="gramEnd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的考勤制度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万义宇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1834001254426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郑伟</w:t>
            </w: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徐鹏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赵玲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老张的困惑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吕震涛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1732001200234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李倩舒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人情</w:t>
            </w:r>
            <w:r w:rsidRPr="00943316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or</w:t>
            </w: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制度——裴总的抉择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张秋玲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1821001454140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周韧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不变革，等死；变革，找死？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武凌云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1811001401031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李京晶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郝晓燕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任人唯亲与任人唯贤的对决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刘子文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1744001208703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陈慧君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JL公司：改善组织结构与工作再设计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陈龙水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1935001203498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柯菁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团队管理的小案例——像一盘散沙的成本管理科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1811001202784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刘月玥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卡尔森的绩效管理变革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刘光龙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1834001202581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邵君</w:t>
            </w: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宋籽衡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笪</w:t>
            </w:r>
            <w:proofErr w:type="gramEnd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鸿雁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法库公司的自救之路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黄良彬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1835101250553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林丽钦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中国日用化学工业研究院转制后的“喜”与“忧”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张小旦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1714001251434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张爱玲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高额奖金背后的薪酬漏洞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曹引弟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1862001206071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娄迎军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中能天盛的华丽转身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王晓娟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1811001204473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朱云霏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银亿的</w:t>
            </w:r>
            <w:proofErr w:type="gramEnd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沉浮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鲁超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1833101401074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吕娟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新能源汽车当道，新生电源公司如何打开市场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1741001206112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秦贺男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农家</w:t>
            </w: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妹科技</w:t>
            </w:r>
            <w:proofErr w:type="gramEnd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创新，发酵</w:t>
            </w: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床无抗</w:t>
            </w:r>
            <w:proofErr w:type="gramEnd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养殖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梁翀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1744001201092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刘炳</w:t>
            </w: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韩娟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张晶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“牛联网”：信息技术助力牛鼻子公司摆脱困境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田红燕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1837001264397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刘朝阳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哈尔滨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从</w:t>
            </w:r>
            <w:r w:rsidRPr="00943316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200g</w:t>
            </w: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咖啡主题西餐厅到</w:t>
            </w:r>
            <w:r w:rsidRPr="00943316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200g</w:t>
            </w: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融合西餐厅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白晶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051000051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杨旭东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薪酬制度改革引发的争议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乔俊杰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1814001205768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程思远</w:t>
            </w: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郭巍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梁晓峰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浙江开元物业股份有限公司人才储备及管理的困境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陈仪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1733001208177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王珊珊</w:t>
            </w:r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招工</w:t>
            </w: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容易留工难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</w:t>
            </w: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世</w:t>
            </w:r>
            <w:proofErr w:type="gramEnd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1741001262839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秦贺男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优化售后服务体系，提高市场占有率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刘双菊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1833101453741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943316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94331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郭叶飞</w:t>
            </w:r>
          </w:p>
        </w:tc>
      </w:tr>
    </w:tbl>
    <w:p w:rsidR="00E66172" w:rsidRPr="00DD22F2" w:rsidRDefault="00E66172" w:rsidP="00E66172">
      <w:pPr>
        <w:jc w:val="center"/>
      </w:pPr>
    </w:p>
    <w:p w:rsidR="00E66172" w:rsidRPr="00DD22F2" w:rsidRDefault="00E66172" w:rsidP="00E66172">
      <w:pPr>
        <w:jc w:val="center"/>
      </w:pPr>
    </w:p>
    <w:tbl>
      <w:tblPr>
        <w:tblW w:w="9215" w:type="dxa"/>
        <w:tblInd w:w="-318" w:type="dxa"/>
        <w:tblLayout w:type="fixed"/>
        <w:tblLook w:val="04A0"/>
      </w:tblPr>
      <w:tblGrid>
        <w:gridCol w:w="557"/>
        <w:gridCol w:w="720"/>
        <w:gridCol w:w="3260"/>
        <w:gridCol w:w="1134"/>
        <w:gridCol w:w="1701"/>
        <w:gridCol w:w="992"/>
        <w:gridCol w:w="851"/>
      </w:tblGrid>
      <w:tr w:rsidR="00E66172" w:rsidRPr="00DA384D" w:rsidTr="00B75AA0">
        <w:trPr>
          <w:trHeight w:val="375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优秀奖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分部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参赛者或小组代表姓名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创作小组其他成员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达芙妮的兴衰之路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张莎莎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1841001262607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牛显明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海底捞“善解人性”的企业内部文化管理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谭永庆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1942001200009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罗平、李月雷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张静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“叮咚”可以敲开你的家门吗？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1833001266528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孙倩茹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赵岚军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执行</w:t>
            </w:r>
            <w:r w:rsidRPr="00DA384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6S</w:t>
            </w: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标准，创一流品质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陈凯泓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1833001407913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李宗</w:t>
            </w: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璀</w:t>
            </w:r>
            <w:proofErr w:type="gramEnd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王泽慧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王艳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陕西秦川牛业有限公司员工流失的思考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王金换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1861101455976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王凯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景点讲解员小王的烦恼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1814001260785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梁晓霞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邢馨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长春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结果固然重要，过程亦不能忽视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郜珊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1722101200184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孟沙沙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H公司部门优化后的困惑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杨琳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1822001251662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苏旭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公司更名有“内幕”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陈颖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1811001201872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王云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领秀—梦舒雅面临</w:t>
            </w:r>
            <w:proofErr w:type="gramEnd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的招工困境及破解之道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郭彩霞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1941001221092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张伟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吉林新华书店如何顺“势”而“为”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郭玉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1822001406861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刘佳</w:t>
            </w: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董轩辰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李有俊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“周黑鸭”的直营危机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吴亚南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1842001450031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王雪军、高文琦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张静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刘毅的烦恼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钟亚俊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1843001251931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黄心云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让超市长上移动的翅膀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陈晓婷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1733001208183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张禾良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大润发“飞牛网”的差异化营销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赵燕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1751101262140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边明伟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基于SWOT分析法，看GX集团是否能放手一搏进军大健康产业领域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舒进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1734001455649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郭媛媛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利园校服</w:t>
            </w:r>
            <w:proofErr w:type="gramEnd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创作有限公司生产事故应急措施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蔡典辉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1844001450837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杨超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丁利敏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酒企如何</w:t>
            </w:r>
            <w:proofErr w:type="gramEnd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迎来“第二春”？ 酒业流通进入“铂金时代”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1D00E3" w:rsidRDefault="00E66172" w:rsidP="00B75AA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1D00E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孙霞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1D00E3" w:rsidRDefault="00E66172" w:rsidP="00B75AA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1D00E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1843001268583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1D00E3" w:rsidRDefault="00E66172" w:rsidP="00B75AA0">
            <w:pPr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1D00E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石雄辉     张金枝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1D00E3" w:rsidRDefault="00E66172" w:rsidP="00B75AA0">
            <w:pPr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1D00E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杨恬雅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高工资为何换不来员工的满意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钟娜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1961101403233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章文娟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王凯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双汇连锁店信息化管理的设计与实现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肖永建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1541001414477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郭巧丽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聚焦餐饮业的存货管理—以山东</w:t>
            </w: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青岛寻创餐饮</w:t>
            </w:r>
            <w:proofErr w:type="gramEnd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马永振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1721001453825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王天琪、贾若宇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隋欣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“艾缘堂”中医理疗直</w:t>
            </w: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营品牌</w:t>
            </w:r>
            <w:proofErr w:type="gramEnd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建设的春天到了吗？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张军伟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1861101204340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赵小明</w:t>
            </w:r>
          </w:p>
        </w:tc>
      </w:tr>
      <w:tr w:rsidR="00E66172" w:rsidRPr="00397226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小</w:t>
            </w: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手机店</w:t>
            </w:r>
            <w:proofErr w:type="gramEnd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的绝处逢生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397226" w:rsidRDefault="00E66172" w:rsidP="00B75AA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9722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陈涛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397226" w:rsidRDefault="00E66172" w:rsidP="00B75AA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9722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1934001203452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397226" w:rsidRDefault="00E66172" w:rsidP="00B75AA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9722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397226" w:rsidRDefault="00E66172" w:rsidP="00B75AA0">
            <w:pPr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9722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朱祥林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招聘招来的烦恼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1811001404115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赵志红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被遗弃的小黄车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陈欣颖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1944201400544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王娟丽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厉嘉玲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山西焦煤集团一波三折的“ERP”之路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孙 </w:t>
            </w: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1814001205758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郑轩</w:t>
            </w:r>
            <w:proofErr w:type="gramEnd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br/>
              <w:t>刘磊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庞晓玲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保密还是公开？结局大不同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陈彤彤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1811001250782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郝晓燕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对龙口市金龙花植物油有限公司员工管理状况的分析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邹祖玉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1537001451678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逄</w:t>
            </w:r>
            <w:proofErr w:type="gramEnd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诗琴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破茧成蝶</w:t>
            </w:r>
            <w:proofErr w:type="gramEnd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：</w:t>
            </w: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音因茶</w:t>
            </w:r>
            <w:proofErr w:type="gramEnd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语在逆境中的华丽转型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陈艳红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1344001263215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黄爱兰</w:t>
            </w:r>
          </w:p>
        </w:tc>
      </w:tr>
      <w:tr w:rsidR="00E66172" w:rsidRPr="00B82A7F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996是福报还是毒药？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B82A7F" w:rsidRDefault="00E66172" w:rsidP="00B75AA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B82A7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王东伟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B82A7F" w:rsidRDefault="00E66172" w:rsidP="00B75AA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B82A7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1911001200903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B82A7F" w:rsidRDefault="00E66172" w:rsidP="00B75AA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B82A7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代丽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B82A7F" w:rsidRDefault="00E66172" w:rsidP="00B75AA0">
            <w:pPr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B82A7F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康彩霞</w:t>
            </w:r>
          </w:p>
        </w:tc>
      </w:tr>
      <w:tr w:rsidR="00E66172" w:rsidRPr="0013769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AA（厦门）公司工装管理流程的优化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137692" w:rsidRDefault="00E66172" w:rsidP="00B75AA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13769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吴啊兰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137692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1835101450593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137692" w:rsidRDefault="00E66172" w:rsidP="00B75AA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13769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137692" w:rsidRDefault="00E66172" w:rsidP="00B75AA0">
            <w:pPr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13769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林丽钦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吃果无忧 轻松便捷—宁夏</w:t>
            </w: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悠悠果元微信媒体</w:t>
            </w:r>
            <w:proofErr w:type="gramEnd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营销策略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苗佳欣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1764001200098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刘煜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东北袜业纺织工业园发展模式案例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王建鸿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1822001451277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史继科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曹冬梅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升任CEO后的思考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李享禹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1722001251449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刁振嘉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新绩效考核办法出台引发的风波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王文会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1711001403984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王洪垣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破国企改革之“殇”，“稀土之都”再出发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时静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1715001250551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高巍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家族企业的明天在何方？——以“成都信美医疗器械公司”为例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白红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1851001401780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冯静</w:t>
            </w:r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我的</w:t>
            </w: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侠客梦</w:t>
            </w:r>
            <w:proofErr w:type="gramEnd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——“元明-跆拳道”创业记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郭元进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1844001209675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王祖茂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突如其来的变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马月成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1845001251752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杨羽峰</w:t>
            </w:r>
            <w:proofErr w:type="gramEnd"/>
          </w:p>
        </w:tc>
      </w:tr>
      <w:tr w:rsidR="00E66172" w:rsidRPr="00DD22F2" w:rsidTr="00B75AA0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从“流人”到“留人”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刘庚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1744001200239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72" w:rsidRPr="00DA384D" w:rsidRDefault="00E66172" w:rsidP="00B75A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A384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张曼晶</w:t>
            </w:r>
          </w:p>
        </w:tc>
      </w:tr>
    </w:tbl>
    <w:p w:rsidR="00E66172" w:rsidRDefault="00E66172" w:rsidP="00E66172"/>
    <w:p w:rsidR="00E66172" w:rsidRDefault="00E66172" w:rsidP="00E66172"/>
    <w:p w:rsidR="00E66172" w:rsidRDefault="00E66172" w:rsidP="00E66172"/>
    <w:p w:rsidR="00E66172" w:rsidRDefault="00E66172" w:rsidP="00E66172"/>
    <w:p w:rsidR="00E66172" w:rsidRDefault="00E66172" w:rsidP="00E66172"/>
    <w:p w:rsidR="00E66172" w:rsidRDefault="00E66172" w:rsidP="00E66172"/>
    <w:p w:rsidR="00E66172" w:rsidRDefault="00E66172" w:rsidP="00E66172"/>
    <w:p w:rsidR="00E66172" w:rsidRDefault="00E66172" w:rsidP="00E66172"/>
    <w:p w:rsidR="00E66172" w:rsidRDefault="00E66172" w:rsidP="00E66172"/>
    <w:p w:rsidR="00E66172" w:rsidRDefault="00E66172" w:rsidP="00E66172"/>
    <w:p w:rsidR="00832D02" w:rsidRDefault="00832D02">
      <w:pPr>
        <w:widowControl/>
        <w:jc w:val="left"/>
      </w:pPr>
      <w:r>
        <w:br w:type="page"/>
      </w:r>
    </w:p>
    <w:p w:rsidR="00E66172" w:rsidRDefault="00E66172" w:rsidP="00E66172"/>
    <w:p w:rsidR="00E66172" w:rsidRDefault="00E66172" w:rsidP="00E6617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2F391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国家开放大学2019年工商管理</w:t>
      </w:r>
    </w:p>
    <w:p w:rsidR="00E66172" w:rsidRDefault="00E66172" w:rsidP="00E6617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2F391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案例设计与分析大赛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视频作品</w:t>
      </w:r>
      <w:r w:rsidRPr="002F391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获奖名单</w:t>
      </w:r>
    </w:p>
    <w:p w:rsidR="00E66172" w:rsidRDefault="00E66172" w:rsidP="00E66172">
      <w:pPr>
        <w:jc w:val="center"/>
      </w:pPr>
    </w:p>
    <w:p w:rsidR="00E66172" w:rsidRDefault="00E66172" w:rsidP="00E66172">
      <w:pPr>
        <w:jc w:val="center"/>
      </w:pPr>
    </w:p>
    <w:tbl>
      <w:tblPr>
        <w:tblW w:w="92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10"/>
        <w:gridCol w:w="2902"/>
        <w:gridCol w:w="1493"/>
        <w:gridCol w:w="1701"/>
        <w:gridCol w:w="992"/>
        <w:gridCol w:w="852"/>
      </w:tblGrid>
      <w:tr w:rsidR="00E66172" w:rsidRPr="00735C80" w:rsidTr="00B75AA0">
        <w:trPr>
          <w:trHeight w:val="510"/>
        </w:trPr>
        <w:tc>
          <w:tcPr>
            <w:tcW w:w="9216" w:type="dxa"/>
            <w:gridSpan w:val="7"/>
            <w:shd w:val="clear" w:color="auto" w:fill="auto"/>
            <w:noWrap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66172" w:rsidRPr="00735C80" w:rsidTr="00B75AA0">
        <w:trPr>
          <w:trHeight w:val="840"/>
        </w:trPr>
        <w:tc>
          <w:tcPr>
            <w:tcW w:w="566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分部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参赛者或小组代表姓名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创作小组其他成员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</w:tr>
      <w:tr w:rsidR="00E66172" w:rsidRPr="00735C80" w:rsidTr="00B75AA0">
        <w:trPr>
          <w:trHeight w:val="600"/>
        </w:trPr>
        <w:tc>
          <w:tcPr>
            <w:tcW w:w="566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“上海恩太”部门沟通面临的困局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方艳</w:t>
            </w:r>
            <w:proofErr w:type="gramStart"/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艳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1834001400482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葛旋、王青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刘丽</w:t>
            </w:r>
          </w:p>
        </w:tc>
      </w:tr>
      <w:tr w:rsidR="00E66172" w:rsidRPr="00735C80" w:rsidTr="00B75AA0">
        <w:trPr>
          <w:trHeight w:val="600"/>
        </w:trPr>
        <w:tc>
          <w:tcPr>
            <w:tcW w:w="566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农村创业有诀窍，“整”出红薯新天地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1443001250951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</w:t>
            </w:r>
            <w:proofErr w:type="gramStart"/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莎</w:t>
            </w:r>
            <w:proofErr w:type="gramEnd"/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段庆华</w:t>
            </w:r>
            <w:proofErr w:type="gramEnd"/>
          </w:p>
        </w:tc>
      </w:tr>
      <w:tr w:rsidR="00E66172" w:rsidRPr="00735C80" w:rsidTr="00B75AA0">
        <w:trPr>
          <w:trHeight w:val="600"/>
        </w:trPr>
        <w:tc>
          <w:tcPr>
            <w:tcW w:w="566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合作社企业家，新型农业的创业者——以台州合作社为例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阮智盛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1833001260772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李宗</w:t>
            </w:r>
            <w:proofErr w:type="gramStart"/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璀</w:t>
            </w:r>
            <w:proofErr w:type="gramEnd"/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王泽慧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杨雪</w:t>
            </w:r>
          </w:p>
        </w:tc>
      </w:tr>
    </w:tbl>
    <w:p w:rsidR="00E66172" w:rsidRDefault="00E66172" w:rsidP="00E66172">
      <w:pPr>
        <w:jc w:val="center"/>
      </w:pPr>
    </w:p>
    <w:p w:rsidR="00E66172" w:rsidRDefault="00E66172" w:rsidP="00E66172">
      <w:pPr>
        <w:jc w:val="center"/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09"/>
        <w:gridCol w:w="2835"/>
        <w:gridCol w:w="1559"/>
        <w:gridCol w:w="1701"/>
        <w:gridCol w:w="992"/>
        <w:gridCol w:w="851"/>
      </w:tblGrid>
      <w:tr w:rsidR="00E66172" w:rsidRPr="0015474F" w:rsidTr="00B75AA0">
        <w:trPr>
          <w:trHeight w:val="600"/>
        </w:trPr>
        <w:tc>
          <w:tcPr>
            <w:tcW w:w="9215" w:type="dxa"/>
            <w:gridSpan w:val="7"/>
            <w:shd w:val="clear" w:color="auto" w:fill="auto"/>
            <w:noWrap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4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E66172" w:rsidRPr="0015474F" w:rsidTr="00B75AA0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分部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参赛者或小组代表姓名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创作小组其他成员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66172" w:rsidRPr="00735C80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</w:tr>
      <w:tr w:rsidR="00E66172" w:rsidRPr="0015474F" w:rsidTr="00B75AA0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披露还是隐瞒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1722001251211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高亦心</w:t>
            </w:r>
            <w:proofErr w:type="gramEnd"/>
          </w:p>
        </w:tc>
      </w:tr>
      <w:tr w:rsidR="00E66172" w:rsidRPr="0015474F" w:rsidTr="00B75AA0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铁骑力士集团猪饲料业务的营销定位分析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兰秋琴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1851001406497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杨坤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卢伯灵</w:t>
            </w:r>
          </w:p>
        </w:tc>
      </w:tr>
      <w:tr w:rsidR="00E66172" w:rsidRPr="0015474F" w:rsidTr="00B75AA0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MES系统助台州汽车电机企业转型升级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李磊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1633001257097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巩海楠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66172" w:rsidRPr="0015474F" w:rsidRDefault="00E66172" w:rsidP="00B7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王斯萌</w:t>
            </w:r>
            <w:proofErr w:type="gramEnd"/>
          </w:p>
        </w:tc>
      </w:tr>
    </w:tbl>
    <w:p w:rsidR="00E66172" w:rsidRDefault="00E66172" w:rsidP="00E66172">
      <w:pPr>
        <w:jc w:val="center"/>
      </w:pPr>
    </w:p>
    <w:p w:rsidR="00EA33D1" w:rsidRDefault="00EA33D1" w:rsidP="00EA33D1">
      <w:pPr>
        <w:jc w:val="center"/>
      </w:pPr>
    </w:p>
    <w:tbl>
      <w:tblPr>
        <w:tblW w:w="92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09"/>
        <w:gridCol w:w="2783"/>
        <w:gridCol w:w="1723"/>
        <w:gridCol w:w="1646"/>
        <w:gridCol w:w="938"/>
        <w:gridCol w:w="852"/>
      </w:tblGrid>
      <w:tr w:rsidR="00EA33D1" w:rsidRPr="0015474F" w:rsidTr="006F492E">
        <w:trPr>
          <w:trHeight w:val="600"/>
        </w:trPr>
        <w:tc>
          <w:tcPr>
            <w:tcW w:w="9219" w:type="dxa"/>
            <w:gridSpan w:val="7"/>
            <w:shd w:val="clear" w:color="auto" w:fill="auto"/>
            <w:noWrap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4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EA33D1" w:rsidRPr="0015474F" w:rsidTr="006F492E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分部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参赛者或小组代表姓名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创作小组其他成员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</w:tr>
      <w:tr w:rsidR="00EA33D1" w:rsidRPr="0015474F" w:rsidTr="006F492E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A33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基于心理契约的J公司人才流失问题分析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1851101411937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孙亮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陈肖霖</w:t>
            </w:r>
          </w:p>
        </w:tc>
      </w:tr>
      <w:tr w:rsidR="00EA33D1" w:rsidRPr="0015474F" w:rsidTr="006F492E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丰金企业</w:t>
            </w:r>
            <w:proofErr w:type="gramEnd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文化案例分析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任维春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1837001451274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苏维国 张尚武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</w:tr>
      <w:tr w:rsidR="00EA33D1" w:rsidRPr="0015474F" w:rsidTr="006F492E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对河南省隆庆祥服饰有限公司生产流水线的分析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张霞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1341001465281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</w:tr>
      <w:tr w:rsidR="00EA33D1" w:rsidRPr="0015474F" w:rsidTr="006F492E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“买全球，卖全球” ——关于建设郑州国际</w:t>
            </w:r>
            <w:proofErr w:type="gramStart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物流城</w:t>
            </w:r>
            <w:proofErr w:type="gramEnd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的思路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申圣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1341001265013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</w:tr>
    </w:tbl>
    <w:p w:rsidR="00EA33D1" w:rsidRDefault="00EA33D1" w:rsidP="00EA33D1">
      <w:pPr>
        <w:jc w:val="center"/>
      </w:pPr>
    </w:p>
    <w:p w:rsidR="00EA33D1" w:rsidRDefault="00EA33D1" w:rsidP="00EA33D1">
      <w:pPr>
        <w:jc w:val="center"/>
      </w:pPr>
    </w:p>
    <w:tbl>
      <w:tblPr>
        <w:tblW w:w="9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992"/>
        <w:gridCol w:w="2552"/>
        <w:gridCol w:w="1559"/>
        <w:gridCol w:w="1701"/>
        <w:gridCol w:w="992"/>
        <w:gridCol w:w="859"/>
      </w:tblGrid>
      <w:tr w:rsidR="00EA33D1" w:rsidRPr="0015474F" w:rsidTr="006F492E">
        <w:trPr>
          <w:trHeight w:val="600"/>
        </w:trPr>
        <w:tc>
          <w:tcPr>
            <w:tcW w:w="9223" w:type="dxa"/>
            <w:gridSpan w:val="7"/>
            <w:shd w:val="clear" w:color="auto" w:fill="auto"/>
            <w:noWrap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EA33D1" w:rsidRPr="0015474F" w:rsidTr="006F492E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分部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参赛者或小组代表姓名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创作小组其他成员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EA33D1" w:rsidRPr="00735C80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5C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</w:tr>
      <w:tr w:rsidR="00EA33D1" w:rsidRPr="0015474F" w:rsidTr="006F492E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专注高端的</w:t>
            </w:r>
            <w:proofErr w:type="gramStart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“森鹰”窗业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丁明宇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1823101450636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胡盛林</w:t>
            </w:r>
            <w:proofErr w:type="gramEnd"/>
          </w:p>
        </w:tc>
      </w:tr>
      <w:tr w:rsidR="00EA33D1" w:rsidRPr="0015474F" w:rsidTr="006F492E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微信营销</w:t>
            </w:r>
            <w:proofErr w:type="gramEnd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成功之道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宿东来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1822001200876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</w:tr>
      <w:tr w:rsidR="00EA33D1" w:rsidRPr="0015474F" w:rsidTr="006F492E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红罐王老吉</w:t>
            </w:r>
            <w:proofErr w:type="gramEnd"/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品牌发展战略的启示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黄金杯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1543001220496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EA33D1" w:rsidRPr="0015474F" w:rsidRDefault="00EA33D1" w:rsidP="006F49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彭欢燕</w:t>
            </w:r>
          </w:p>
        </w:tc>
      </w:tr>
    </w:tbl>
    <w:p w:rsidR="00EA33D1" w:rsidRDefault="00EA33D1" w:rsidP="00EA33D1"/>
    <w:p w:rsidR="00EA33D1" w:rsidRDefault="00EA33D1" w:rsidP="00E66172">
      <w:pPr>
        <w:jc w:val="center"/>
      </w:pPr>
    </w:p>
    <w:sectPr w:rsidR="00EA33D1" w:rsidSect="00597F0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0F" w:rsidRPr="00822E02" w:rsidRDefault="00B8060F" w:rsidP="000A75AB">
      <w:pPr>
        <w:rPr>
          <w:rFonts w:ascii="Calibri" w:hAnsi="Calibri"/>
        </w:rPr>
      </w:pPr>
      <w:r>
        <w:separator/>
      </w:r>
    </w:p>
  </w:endnote>
  <w:endnote w:type="continuationSeparator" w:id="0">
    <w:p w:rsidR="00B8060F" w:rsidRPr="00822E02" w:rsidRDefault="00B8060F" w:rsidP="000A75AB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0563"/>
      <w:docPartObj>
        <w:docPartGallery w:val="Page Numbers (Bottom of Page)"/>
        <w:docPartUnique/>
      </w:docPartObj>
    </w:sdtPr>
    <w:sdtContent>
      <w:p w:rsidR="00832D02" w:rsidRDefault="001559C8">
        <w:pPr>
          <w:pStyle w:val="a4"/>
          <w:jc w:val="center"/>
        </w:pPr>
        <w:fldSimple w:instr=" PAGE   \* MERGEFORMAT ">
          <w:r w:rsidR="00C90FA3" w:rsidRPr="00C90FA3">
            <w:rPr>
              <w:noProof/>
              <w:lang w:val="zh-CN"/>
            </w:rPr>
            <w:t>7</w:t>
          </w:r>
        </w:fldSimple>
      </w:p>
    </w:sdtContent>
  </w:sdt>
  <w:p w:rsidR="00832D02" w:rsidRDefault="00832D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0F" w:rsidRPr="00822E02" w:rsidRDefault="00B8060F" w:rsidP="000A75AB">
      <w:pPr>
        <w:rPr>
          <w:rFonts w:ascii="Calibri" w:hAnsi="Calibri"/>
        </w:rPr>
      </w:pPr>
      <w:r>
        <w:separator/>
      </w:r>
    </w:p>
  </w:footnote>
  <w:footnote w:type="continuationSeparator" w:id="0">
    <w:p w:rsidR="00B8060F" w:rsidRPr="00822E02" w:rsidRDefault="00B8060F" w:rsidP="000A75AB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5AB"/>
    <w:rsid w:val="000A75AB"/>
    <w:rsid w:val="001559C8"/>
    <w:rsid w:val="00192A83"/>
    <w:rsid w:val="00353B59"/>
    <w:rsid w:val="00362FC5"/>
    <w:rsid w:val="003A26AA"/>
    <w:rsid w:val="00463057"/>
    <w:rsid w:val="00486E9F"/>
    <w:rsid w:val="0049687B"/>
    <w:rsid w:val="004E7417"/>
    <w:rsid w:val="005063A5"/>
    <w:rsid w:val="00521FFC"/>
    <w:rsid w:val="00597F04"/>
    <w:rsid w:val="005B11CB"/>
    <w:rsid w:val="006334D5"/>
    <w:rsid w:val="006D41BE"/>
    <w:rsid w:val="006E3CD0"/>
    <w:rsid w:val="00797477"/>
    <w:rsid w:val="007A2FFB"/>
    <w:rsid w:val="00832D02"/>
    <w:rsid w:val="009E721D"/>
    <w:rsid w:val="00A15486"/>
    <w:rsid w:val="00B8060F"/>
    <w:rsid w:val="00C90FA3"/>
    <w:rsid w:val="00E550FB"/>
    <w:rsid w:val="00E62323"/>
    <w:rsid w:val="00E66172"/>
    <w:rsid w:val="00EA33D1"/>
    <w:rsid w:val="00F5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5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朱煜</dc:creator>
  <cp:lastModifiedBy>崔乃鹏</cp:lastModifiedBy>
  <cp:revision>3</cp:revision>
  <cp:lastPrinted>2019-11-13T06:59:00Z</cp:lastPrinted>
  <dcterms:created xsi:type="dcterms:W3CDTF">2019-11-14T01:10:00Z</dcterms:created>
  <dcterms:modified xsi:type="dcterms:W3CDTF">2019-11-14T01:11:00Z</dcterms:modified>
</cp:coreProperties>
</file>