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84" w:rsidRDefault="00013959">
      <w:pPr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附件4：中级财务会计（一）课程基于网络考核试点范围</w:t>
      </w:r>
    </w:p>
    <w:p w:rsidR="00A70184" w:rsidRDefault="00A70184">
      <w:pPr>
        <w:rPr>
          <w:rFonts w:ascii="仿宋_GB2312" w:eastAsia="仿宋_GB2312" w:hAnsi="仿宋"/>
          <w:sz w:val="30"/>
          <w:szCs w:val="30"/>
        </w:rPr>
      </w:pPr>
    </w:p>
    <w:tbl>
      <w:tblPr>
        <w:tblStyle w:val="a5"/>
        <w:tblW w:w="8330" w:type="dxa"/>
        <w:tblLayout w:type="fixed"/>
        <w:tblLook w:val="04A0"/>
      </w:tblPr>
      <w:tblGrid>
        <w:gridCol w:w="1217"/>
        <w:gridCol w:w="7113"/>
      </w:tblGrid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试点单位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北京开大（统计中心</w:t>
            </w:r>
            <w:r w:rsidR="00003CAD">
              <w:rPr>
                <w:rFonts w:ascii="华文仿宋" w:eastAsia="华文仿宋" w:hAnsi="华文仿宋" w:hint="eastAsia"/>
                <w:sz w:val="30"/>
                <w:szCs w:val="30"/>
              </w:rPr>
              <w:t>、东城分校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2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天津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（经管学院）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山西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（直属分校）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4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辽宁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（直属分校、本溪市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哈尔滨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（直属学院）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6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大连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（直属学院）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7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广东开大（湛江分校、汕头分校、佛山分校、肇庆分校、阳江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、中山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8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贵州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（成人开放教育学院）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9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重庆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（九龙坡分校、北碚分校、南岸分校、渝中区分校）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10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宁夏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（直属分校）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11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青岛</w:t>
            </w:r>
            <w:r w:rsidR="00E15A45">
              <w:rPr>
                <w:rFonts w:ascii="华文仿宋" w:eastAsia="华文仿宋" w:hAnsi="华文仿宋" w:hint="eastAsia"/>
                <w:sz w:val="30"/>
                <w:szCs w:val="30"/>
              </w:rPr>
              <w:t>分部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（直属学院）</w:t>
            </w:r>
          </w:p>
        </w:tc>
      </w:tr>
      <w:tr w:rsidR="00A70184">
        <w:tc>
          <w:tcPr>
            <w:tcW w:w="1217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12</w:t>
            </w:r>
          </w:p>
        </w:tc>
        <w:tc>
          <w:tcPr>
            <w:tcW w:w="7113" w:type="dxa"/>
          </w:tcPr>
          <w:p w:rsidR="00A70184" w:rsidRDefault="0001395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国家开放大学北京实验学院、南海实验学院、太原实验学院</w:t>
            </w:r>
          </w:p>
        </w:tc>
      </w:tr>
    </w:tbl>
    <w:p w:rsidR="00A70184" w:rsidRDefault="00A70184">
      <w:pPr>
        <w:rPr>
          <w:rFonts w:ascii="仿宋_GB2312" w:eastAsia="仿宋_GB2312" w:hAnsi="仿宋"/>
          <w:sz w:val="30"/>
          <w:szCs w:val="30"/>
        </w:rPr>
      </w:pPr>
    </w:p>
    <w:p w:rsidR="00A70184" w:rsidRDefault="00A70184">
      <w:pPr>
        <w:rPr>
          <w:rFonts w:ascii="仿宋_GB2312" w:eastAsia="仿宋_GB2312" w:hAnsi="仿宋"/>
          <w:sz w:val="30"/>
          <w:szCs w:val="30"/>
        </w:rPr>
      </w:pPr>
    </w:p>
    <w:sectPr w:rsidR="00A70184" w:rsidSect="00CD6D1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78" w:rsidRDefault="00EE0878" w:rsidP="00A70184">
      <w:r>
        <w:separator/>
      </w:r>
    </w:p>
  </w:endnote>
  <w:endnote w:type="continuationSeparator" w:id="1">
    <w:p w:rsidR="00EE0878" w:rsidRDefault="00EE0878" w:rsidP="00A7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84" w:rsidRDefault="00244A1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A70184" w:rsidRDefault="00244A1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1395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03CAD">
                  <w:rPr>
                    <w:noProof/>
                    <w:sz w:val="18"/>
                  </w:rPr>
                  <w:t>18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78" w:rsidRDefault="00EE0878" w:rsidP="00A70184">
      <w:r>
        <w:separator/>
      </w:r>
    </w:p>
  </w:footnote>
  <w:footnote w:type="continuationSeparator" w:id="1">
    <w:p w:rsidR="00EE0878" w:rsidRDefault="00EE0878" w:rsidP="00A70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84" w:rsidRDefault="00A70184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6D7E"/>
    <w:rsid w:val="00003CAD"/>
    <w:rsid w:val="00004120"/>
    <w:rsid w:val="00013959"/>
    <w:rsid w:val="00094395"/>
    <w:rsid w:val="00095DC4"/>
    <w:rsid w:val="00106D7E"/>
    <w:rsid w:val="00120A4B"/>
    <w:rsid w:val="001A6E77"/>
    <w:rsid w:val="00244A16"/>
    <w:rsid w:val="002936C4"/>
    <w:rsid w:val="002E6E87"/>
    <w:rsid w:val="00351399"/>
    <w:rsid w:val="00352FB7"/>
    <w:rsid w:val="0040789E"/>
    <w:rsid w:val="004B756E"/>
    <w:rsid w:val="00533111"/>
    <w:rsid w:val="006470D8"/>
    <w:rsid w:val="006E1929"/>
    <w:rsid w:val="007A068D"/>
    <w:rsid w:val="007A3CCC"/>
    <w:rsid w:val="007E2633"/>
    <w:rsid w:val="007E3F5E"/>
    <w:rsid w:val="0093775B"/>
    <w:rsid w:val="00965DF5"/>
    <w:rsid w:val="00A469DA"/>
    <w:rsid w:val="00A70184"/>
    <w:rsid w:val="00AC6009"/>
    <w:rsid w:val="00CD6D1B"/>
    <w:rsid w:val="00D11818"/>
    <w:rsid w:val="00D84E80"/>
    <w:rsid w:val="00E15A45"/>
    <w:rsid w:val="00EE0878"/>
    <w:rsid w:val="00F72AA6"/>
    <w:rsid w:val="00F96037"/>
    <w:rsid w:val="18F2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7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701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0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附件4：中级财务会计（一）课程基于网络考核试点范围</dc:title>
  <dc:creator>Administrator</dc:creator>
  <cp:lastModifiedBy>成绩</cp:lastModifiedBy>
  <cp:revision>6</cp:revision>
  <cp:lastPrinted>2015-12-23T06:08:00Z</cp:lastPrinted>
  <dcterms:created xsi:type="dcterms:W3CDTF">2015-11-20T06:07:00Z</dcterms:created>
  <dcterms:modified xsi:type="dcterms:W3CDTF">2016-01-15T07:07:00Z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